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846"/>
        <w:gridCol w:w="2778"/>
        <w:gridCol w:w="2183"/>
        <w:gridCol w:w="1843"/>
        <w:gridCol w:w="2126"/>
      </w:tblGrid>
      <w:tr w:rsidR="00A44D4D" w14:paraId="7E53BED5" w14:textId="77777777" w:rsidTr="00A44D4D">
        <w:trPr>
          <w:trHeight w:val="405"/>
        </w:trPr>
        <w:tc>
          <w:tcPr>
            <w:tcW w:w="846" w:type="dxa"/>
            <w:vMerge w:val="restart"/>
            <w:textDirection w:val="btLr"/>
          </w:tcPr>
          <w:p w14:paraId="3927913E" w14:textId="7BB7272E" w:rsidR="00A44D4D" w:rsidRPr="00A44D4D" w:rsidRDefault="00A44D4D" w:rsidP="00A44D4D">
            <w:pPr>
              <w:ind w:left="113" w:right="113"/>
              <w:jc w:val="center"/>
              <w:rPr>
                <w:b/>
                <w:bCs/>
                <w:sz w:val="36"/>
                <w:szCs w:val="36"/>
              </w:rPr>
            </w:pPr>
            <w:r w:rsidRPr="00A44D4D">
              <w:rPr>
                <w:b/>
                <w:bCs/>
                <w:sz w:val="36"/>
                <w:szCs w:val="36"/>
              </w:rPr>
              <w:t>Gmina Krobia</w:t>
            </w:r>
          </w:p>
        </w:tc>
        <w:tc>
          <w:tcPr>
            <w:tcW w:w="2778" w:type="dxa"/>
            <w:vMerge w:val="restart"/>
          </w:tcPr>
          <w:p w14:paraId="3DFBC6DF" w14:textId="5B67B2FA" w:rsidR="00A44D4D" w:rsidRPr="00A44D4D" w:rsidRDefault="00A44D4D" w:rsidP="00A44D4D">
            <w:pPr>
              <w:jc w:val="center"/>
              <w:rPr>
                <w:b/>
                <w:bCs/>
              </w:rPr>
            </w:pPr>
            <w:r w:rsidRPr="00A44D4D">
              <w:rPr>
                <w:b/>
                <w:bCs/>
              </w:rPr>
              <w:t>Rodzaj i klasa gruntów na które występuje popyt</w:t>
            </w:r>
          </w:p>
        </w:tc>
        <w:tc>
          <w:tcPr>
            <w:tcW w:w="6152" w:type="dxa"/>
            <w:gridSpan w:val="3"/>
          </w:tcPr>
          <w:p w14:paraId="65941E1A" w14:textId="36217F9C" w:rsidR="00A44D4D" w:rsidRPr="00A44D4D" w:rsidRDefault="00A44D4D" w:rsidP="00A44D4D">
            <w:pPr>
              <w:jc w:val="center"/>
              <w:rPr>
                <w:b/>
                <w:bCs/>
              </w:rPr>
            </w:pPr>
            <w:r w:rsidRPr="00A44D4D">
              <w:rPr>
                <w:b/>
                <w:bCs/>
              </w:rPr>
              <w:t>Popyt na grunty rolne w danej gminie</w:t>
            </w:r>
          </w:p>
        </w:tc>
      </w:tr>
      <w:tr w:rsidR="00A44D4D" w14:paraId="4D1AECF7" w14:textId="77777777" w:rsidTr="00A44D4D">
        <w:trPr>
          <w:trHeight w:val="405"/>
        </w:trPr>
        <w:tc>
          <w:tcPr>
            <w:tcW w:w="846" w:type="dxa"/>
            <w:vMerge/>
          </w:tcPr>
          <w:p w14:paraId="7A7398F2" w14:textId="77777777" w:rsidR="00A44D4D" w:rsidRDefault="00A44D4D"/>
        </w:tc>
        <w:tc>
          <w:tcPr>
            <w:tcW w:w="2778" w:type="dxa"/>
            <w:vMerge/>
          </w:tcPr>
          <w:p w14:paraId="3FBF7B38" w14:textId="77777777" w:rsidR="00A44D4D" w:rsidRPr="00A44D4D" w:rsidRDefault="00A44D4D" w:rsidP="00A44D4D">
            <w:pPr>
              <w:jc w:val="center"/>
              <w:rPr>
                <w:b/>
                <w:bCs/>
              </w:rPr>
            </w:pPr>
          </w:p>
        </w:tc>
        <w:tc>
          <w:tcPr>
            <w:tcW w:w="2183" w:type="dxa"/>
          </w:tcPr>
          <w:p w14:paraId="2FE6DE33" w14:textId="36D68F7A" w:rsidR="00A44D4D" w:rsidRPr="00A44D4D" w:rsidRDefault="00A44D4D" w:rsidP="00A44D4D">
            <w:pPr>
              <w:jc w:val="center"/>
              <w:rPr>
                <w:b/>
                <w:bCs/>
              </w:rPr>
            </w:pPr>
            <w:r w:rsidRPr="00A44D4D">
              <w:rPr>
                <w:b/>
                <w:bCs/>
              </w:rPr>
              <w:t xml:space="preserve">Mały </w:t>
            </w:r>
            <w:r>
              <w:t>(</w:t>
            </w:r>
            <w:r w:rsidRPr="00A44D4D">
              <w:t>zainteresowanie powierzchnią łącznie do 50 ha)</w:t>
            </w:r>
          </w:p>
        </w:tc>
        <w:tc>
          <w:tcPr>
            <w:tcW w:w="1843" w:type="dxa"/>
          </w:tcPr>
          <w:p w14:paraId="46690D32" w14:textId="77777777" w:rsidR="00A44D4D" w:rsidRPr="00A44D4D" w:rsidRDefault="00A44D4D" w:rsidP="00A44D4D">
            <w:pPr>
              <w:jc w:val="center"/>
              <w:rPr>
                <w:b/>
                <w:bCs/>
              </w:rPr>
            </w:pPr>
            <w:r w:rsidRPr="00A44D4D">
              <w:rPr>
                <w:b/>
                <w:bCs/>
              </w:rPr>
              <w:t>Średni</w:t>
            </w:r>
          </w:p>
          <w:p w14:paraId="46E70F9C" w14:textId="378B8206" w:rsidR="00A44D4D" w:rsidRPr="00A44D4D" w:rsidRDefault="00A44D4D" w:rsidP="00A44D4D">
            <w:pPr>
              <w:jc w:val="center"/>
            </w:pPr>
            <w:r w:rsidRPr="00A44D4D">
              <w:t xml:space="preserve">(zainteresowanie powierzchnią łącznie </w:t>
            </w:r>
            <w:r w:rsidRPr="00A44D4D">
              <w:t>między</w:t>
            </w:r>
            <w:r w:rsidRPr="00A44D4D">
              <w:t xml:space="preserve"> 50</w:t>
            </w:r>
            <w:r w:rsidRPr="00A44D4D">
              <w:t xml:space="preserve"> a 500</w:t>
            </w:r>
            <w:r w:rsidRPr="00A44D4D">
              <w:t xml:space="preserve"> ha)</w:t>
            </w:r>
          </w:p>
        </w:tc>
        <w:tc>
          <w:tcPr>
            <w:tcW w:w="2126" w:type="dxa"/>
          </w:tcPr>
          <w:p w14:paraId="5DAC0AA5" w14:textId="77777777" w:rsidR="00A44D4D" w:rsidRPr="00A44D4D" w:rsidRDefault="00A44D4D" w:rsidP="00A44D4D">
            <w:pPr>
              <w:jc w:val="center"/>
              <w:rPr>
                <w:b/>
                <w:bCs/>
              </w:rPr>
            </w:pPr>
            <w:r w:rsidRPr="00A44D4D">
              <w:rPr>
                <w:b/>
                <w:bCs/>
              </w:rPr>
              <w:t>Duży</w:t>
            </w:r>
          </w:p>
          <w:p w14:paraId="294EBFA5" w14:textId="665B8212" w:rsidR="00A44D4D" w:rsidRPr="00A44D4D" w:rsidRDefault="00A44D4D" w:rsidP="00A44D4D">
            <w:pPr>
              <w:jc w:val="center"/>
            </w:pPr>
            <w:r w:rsidRPr="00A44D4D">
              <w:t xml:space="preserve">(zainteresowanie powierzchnią łącznie </w:t>
            </w:r>
            <w:r w:rsidRPr="00A44D4D">
              <w:t>powyżej</w:t>
            </w:r>
            <w:r w:rsidRPr="00A44D4D">
              <w:t xml:space="preserve"> 50</w:t>
            </w:r>
            <w:r w:rsidRPr="00A44D4D">
              <w:t>0</w:t>
            </w:r>
            <w:r w:rsidRPr="00A44D4D">
              <w:t xml:space="preserve"> ha)</w:t>
            </w:r>
          </w:p>
        </w:tc>
      </w:tr>
      <w:tr w:rsidR="00A44D4D" w14:paraId="7FC7989D" w14:textId="77777777" w:rsidTr="00A44D4D">
        <w:trPr>
          <w:trHeight w:val="775"/>
        </w:trPr>
        <w:tc>
          <w:tcPr>
            <w:tcW w:w="846" w:type="dxa"/>
            <w:vMerge/>
          </w:tcPr>
          <w:p w14:paraId="6DCCE717" w14:textId="77777777" w:rsidR="00A44D4D" w:rsidRDefault="00A44D4D"/>
        </w:tc>
        <w:tc>
          <w:tcPr>
            <w:tcW w:w="2778" w:type="dxa"/>
          </w:tcPr>
          <w:p w14:paraId="68CA44FB" w14:textId="5649C7D5" w:rsidR="00A44D4D" w:rsidRDefault="00A44D4D">
            <w:r>
              <w:t xml:space="preserve">Grunty orne dobre kl. I – </w:t>
            </w:r>
            <w:proofErr w:type="spellStart"/>
            <w:r>
              <w:t>IIIa</w:t>
            </w:r>
            <w:proofErr w:type="spellEnd"/>
          </w:p>
        </w:tc>
        <w:tc>
          <w:tcPr>
            <w:tcW w:w="2183" w:type="dxa"/>
          </w:tcPr>
          <w:p w14:paraId="32C5331E" w14:textId="77777777" w:rsidR="00A44D4D" w:rsidRDefault="00A44D4D"/>
        </w:tc>
        <w:tc>
          <w:tcPr>
            <w:tcW w:w="1843" w:type="dxa"/>
          </w:tcPr>
          <w:p w14:paraId="5246C8E2" w14:textId="77777777" w:rsidR="00A44D4D" w:rsidRDefault="00A44D4D"/>
        </w:tc>
        <w:tc>
          <w:tcPr>
            <w:tcW w:w="2126" w:type="dxa"/>
          </w:tcPr>
          <w:p w14:paraId="00956EC8" w14:textId="77777777" w:rsidR="00A44D4D" w:rsidRDefault="00A44D4D"/>
        </w:tc>
      </w:tr>
      <w:tr w:rsidR="00A44D4D" w14:paraId="21CE9025" w14:textId="77777777" w:rsidTr="00A44D4D">
        <w:tc>
          <w:tcPr>
            <w:tcW w:w="846" w:type="dxa"/>
            <w:vMerge/>
          </w:tcPr>
          <w:p w14:paraId="2736B473" w14:textId="77777777" w:rsidR="00A44D4D" w:rsidRDefault="00A44D4D"/>
        </w:tc>
        <w:tc>
          <w:tcPr>
            <w:tcW w:w="2778" w:type="dxa"/>
          </w:tcPr>
          <w:p w14:paraId="78B57711" w14:textId="30BA0EB6" w:rsidR="00A44D4D" w:rsidRDefault="00A44D4D">
            <w:r>
              <w:t xml:space="preserve">Grunty orne średnie kl. </w:t>
            </w:r>
            <w:proofErr w:type="spellStart"/>
            <w:r>
              <w:t>IIIb</w:t>
            </w:r>
            <w:proofErr w:type="spellEnd"/>
            <w:r>
              <w:t xml:space="preserve"> – IV</w:t>
            </w:r>
          </w:p>
        </w:tc>
        <w:tc>
          <w:tcPr>
            <w:tcW w:w="2183" w:type="dxa"/>
          </w:tcPr>
          <w:p w14:paraId="64A5B877" w14:textId="77777777" w:rsidR="00A44D4D" w:rsidRDefault="00A44D4D"/>
        </w:tc>
        <w:tc>
          <w:tcPr>
            <w:tcW w:w="1843" w:type="dxa"/>
          </w:tcPr>
          <w:p w14:paraId="44A29FA5" w14:textId="77777777" w:rsidR="00A44D4D" w:rsidRDefault="00A44D4D"/>
        </w:tc>
        <w:tc>
          <w:tcPr>
            <w:tcW w:w="2126" w:type="dxa"/>
          </w:tcPr>
          <w:p w14:paraId="2DD364CB" w14:textId="77777777" w:rsidR="00A44D4D" w:rsidRDefault="00A44D4D"/>
        </w:tc>
      </w:tr>
      <w:tr w:rsidR="00A44D4D" w14:paraId="1481546F" w14:textId="77777777" w:rsidTr="00A44D4D">
        <w:trPr>
          <w:trHeight w:val="581"/>
        </w:trPr>
        <w:tc>
          <w:tcPr>
            <w:tcW w:w="846" w:type="dxa"/>
            <w:vMerge/>
          </w:tcPr>
          <w:p w14:paraId="0C7CB176" w14:textId="77777777" w:rsidR="00A44D4D" w:rsidRDefault="00A44D4D"/>
        </w:tc>
        <w:tc>
          <w:tcPr>
            <w:tcW w:w="2778" w:type="dxa"/>
          </w:tcPr>
          <w:p w14:paraId="26B0C36D" w14:textId="09FCC482" w:rsidR="00A44D4D" w:rsidRDefault="00A44D4D">
            <w:r>
              <w:t>Grunty orne słabe kl. V – VI</w:t>
            </w:r>
          </w:p>
        </w:tc>
        <w:tc>
          <w:tcPr>
            <w:tcW w:w="2183" w:type="dxa"/>
          </w:tcPr>
          <w:p w14:paraId="6645F1FB" w14:textId="77777777" w:rsidR="00A44D4D" w:rsidRDefault="00A44D4D"/>
        </w:tc>
        <w:tc>
          <w:tcPr>
            <w:tcW w:w="1843" w:type="dxa"/>
          </w:tcPr>
          <w:p w14:paraId="24610BAB" w14:textId="77777777" w:rsidR="00A44D4D" w:rsidRDefault="00A44D4D"/>
        </w:tc>
        <w:tc>
          <w:tcPr>
            <w:tcW w:w="2126" w:type="dxa"/>
          </w:tcPr>
          <w:p w14:paraId="3A095EA9" w14:textId="77777777" w:rsidR="00A44D4D" w:rsidRDefault="00A44D4D"/>
        </w:tc>
      </w:tr>
      <w:tr w:rsidR="00A44D4D" w14:paraId="7F8CEBB9" w14:textId="77777777" w:rsidTr="00A44D4D">
        <w:tc>
          <w:tcPr>
            <w:tcW w:w="846" w:type="dxa"/>
            <w:vMerge/>
          </w:tcPr>
          <w:p w14:paraId="4090F466" w14:textId="77777777" w:rsidR="00A44D4D" w:rsidRDefault="00A44D4D"/>
        </w:tc>
        <w:tc>
          <w:tcPr>
            <w:tcW w:w="2778" w:type="dxa"/>
          </w:tcPr>
          <w:p w14:paraId="13FCD13D" w14:textId="764825B1" w:rsidR="00A44D4D" w:rsidRDefault="00A44D4D">
            <w:r>
              <w:t>Trwałe użytki zielone dobre kl. I - III</w:t>
            </w:r>
          </w:p>
        </w:tc>
        <w:tc>
          <w:tcPr>
            <w:tcW w:w="2183" w:type="dxa"/>
          </w:tcPr>
          <w:p w14:paraId="64F3BF04" w14:textId="77777777" w:rsidR="00A44D4D" w:rsidRDefault="00A44D4D"/>
        </w:tc>
        <w:tc>
          <w:tcPr>
            <w:tcW w:w="1843" w:type="dxa"/>
          </w:tcPr>
          <w:p w14:paraId="75F3DC95" w14:textId="77777777" w:rsidR="00A44D4D" w:rsidRDefault="00A44D4D"/>
        </w:tc>
        <w:tc>
          <w:tcPr>
            <w:tcW w:w="2126" w:type="dxa"/>
          </w:tcPr>
          <w:p w14:paraId="2762420E" w14:textId="77777777" w:rsidR="00A44D4D" w:rsidRDefault="00A44D4D"/>
        </w:tc>
      </w:tr>
      <w:tr w:rsidR="00A44D4D" w14:paraId="57021963" w14:textId="77777777" w:rsidTr="00A44D4D">
        <w:tc>
          <w:tcPr>
            <w:tcW w:w="846" w:type="dxa"/>
            <w:vMerge/>
          </w:tcPr>
          <w:p w14:paraId="6DDED148" w14:textId="77777777" w:rsidR="00A44D4D" w:rsidRDefault="00A44D4D"/>
        </w:tc>
        <w:tc>
          <w:tcPr>
            <w:tcW w:w="2778" w:type="dxa"/>
          </w:tcPr>
          <w:p w14:paraId="180F9784" w14:textId="259D9851" w:rsidR="00A44D4D" w:rsidRDefault="00A44D4D">
            <w:r>
              <w:t>Trwałe użytki zielone słabe kl. IV - VI</w:t>
            </w:r>
          </w:p>
        </w:tc>
        <w:tc>
          <w:tcPr>
            <w:tcW w:w="2183" w:type="dxa"/>
          </w:tcPr>
          <w:p w14:paraId="29346D35" w14:textId="77777777" w:rsidR="00A44D4D" w:rsidRDefault="00A44D4D"/>
        </w:tc>
        <w:tc>
          <w:tcPr>
            <w:tcW w:w="1843" w:type="dxa"/>
          </w:tcPr>
          <w:p w14:paraId="5B4E6451" w14:textId="77777777" w:rsidR="00A44D4D" w:rsidRDefault="00A44D4D"/>
        </w:tc>
        <w:tc>
          <w:tcPr>
            <w:tcW w:w="2126" w:type="dxa"/>
          </w:tcPr>
          <w:p w14:paraId="696B5E00" w14:textId="77777777" w:rsidR="00A44D4D" w:rsidRDefault="00A44D4D"/>
        </w:tc>
      </w:tr>
    </w:tbl>
    <w:p w14:paraId="1E06B510" w14:textId="5FFD9920" w:rsidR="00076D04" w:rsidRDefault="00076D04"/>
    <w:p w14:paraId="1EE839CB" w14:textId="4DFDDA11" w:rsidR="00A44D4D" w:rsidRDefault="00A44D4D"/>
    <w:p w14:paraId="1EA3964B" w14:textId="1E2E6DB4" w:rsidR="00A44D4D" w:rsidRPr="00A44D4D" w:rsidRDefault="00A44D4D">
      <w:pPr>
        <w:rPr>
          <w:b/>
          <w:bCs/>
        </w:rPr>
      </w:pPr>
      <w:r w:rsidRPr="00A44D4D">
        <w:rPr>
          <w:b/>
          <w:bCs/>
        </w:rPr>
        <w:t>Wystarczy zaznaczyć X właściwą kolumnę popytu dla każdego rodzaju i klasy gruntów.</w:t>
      </w:r>
    </w:p>
    <w:sectPr w:rsidR="00A44D4D" w:rsidRPr="00A44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239"/>
    <w:rsid w:val="00076D04"/>
    <w:rsid w:val="005C4239"/>
    <w:rsid w:val="00A4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C13D6"/>
  <w15:chartTrackingRefBased/>
  <w15:docId w15:val="{EF99A94E-E2FF-41AC-8899-E9E6E915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44D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D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D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D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D4D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A44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483</Characters>
  <Application>Microsoft Office Word</Application>
  <DocSecurity>0</DocSecurity>
  <Lines>4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Kończak</dc:creator>
  <cp:keywords/>
  <dc:description/>
  <cp:lastModifiedBy>Barbara Kończak</cp:lastModifiedBy>
  <cp:revision>2</cp:revision>
  <dcterms:created xsi:type="dcterms:W3CDTF">2021-06-10T12:24:00Z</dcterms:created>
  <dcterms:modified xsi:type="dcterms:W3CDTF">2021-06-10T12:32:00Z</dcterms:modified>
</cp:coreProperties>
</file>